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C7" w:rsidRPr="00017CC7" w:rsidRDefault="00017CC7" w:rsidP="0001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017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017CC7">
        <w:rPr>
          <w:rFonts w:ascii="Times New Roman" w:eastAsia="Times New Roman" w:hAnsi="Times New Roman" w:cs="Times New Roman"/>
          <w:b/>
          <w:bCs/>
          <w:lang w:eastAsia="pl-PL"/>
        </w:rPr>
        <w:t>BURMISTRZ MIASTA I GMINY</w:t>
      </w:r>
    </w:p>
    <w:p w:rsidR="00017CC7" w:rsidRPr="00017CC7" w:rsidRDefault="00017CC7" w:rsidP="0001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lang w:eastAsia="pl-PL"/>
        </w:rPr>
        <w:t>W SYCOWIE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lang w:eastAsia="pl-PL"/>
        </w:rPr>
        <w:t>ogłasza I ustny przetarg nieograniczony na sprzedaż niżej wymienionych nieruchomości, położonych na terenie wsi Wioska, gmina Syców</w:t>
      </w:r>
    </w:p>
    <w:tbl>
      <w:tblPr>
        <w:tblW w:w="10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417"/>
        <w:gridCol w:w="1559"/>
        <w:gridCol w:w="1276"/>
        <w:gridCol w:w="1418"/>
        <w:gridCol w:w="1417"/>
        <w:gridCol w:w="1512"/>
      </w:tblGrid>
      <w:tr w:rsidR="00017CC7" w:rsidRPr="00017CC7" w:rsidTr="00FC0F9B">
        <w:tc>
          <w:tcPr>
            <w:tcW w:w="56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</w:p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709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A.M.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</w:t>
            </w:r>
          </w:p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w m²</w:t>
            </w:r>
          </w:p>
        </w:tc>
        <w:tc>
          <w:tcPr>
            <w:tcW w:w="1559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1276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418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wywoławcza netto</w:t>
            </w:r>
          </w:p>
        </w:tc>
        <w:tc>
          <w:tcPr>
            <w:tcW w:w="1512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Wadium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zł</w:t>
            </w:r>
          </w:p>
        </w:tc>
      </w:tr>
      <w:tr w:rsidR="00017CC7" w:rsidRPr="00017CC7" w:rsidTr="00FC0F9B">
        <w:tc>
          <w:tcPr>
            <w:tcW w:w="56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50/23</w:t>
            </w:r>
          </w:p>
        </w:tc>
        <w:tc>
          <w:tcPr>
            <w:tcW w:w="709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WR1E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/00061856/4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Wioska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Działki budowlane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59.250,00 +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6.000,00</w:t>
            </w:r>
          </w:p>
        </w:tc>
      </w:tr>
      <w:tr w:rsidR="00017CC7" w:rsidRPr="00017CC7" w:rsidTr="00FC0F9B">
        <w:tc>
          <w:tcPr>
            <w:tcW w:w="56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50/24</w:t>
            </w:r>
          </w:p>
        </w:tc>
        <w:tc>
          <w:tcPr>
            <w:tcW w:w="709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559" w:type="dxa"/>
            <w:vMerge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59.000,00 + 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6.000,00</w:t>
            </w:r>
          </w:p>
        </w:tc>
      </w:tr>
      <w:tr w:rsidR="00017CC7" w:rsidRPr="00017CC7" w:rsidTr="00FC0F9B">
        <w:tc>
          <w:tcPr>
            <w:tcW w:w="56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50/25</w:t>
            </w:r>
          </w:p>
        </w:tc>
        <w:tc>
          <w:tcPr>
            <w:tcW w:w="709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WR1E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/00061856/4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Wioska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Działki budowlane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59.000,00 +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6.000,00</w:t>
            </w:r>
          </w:p>
        </w:tc>
      </w:tr>
      <w:tr w:rsidR="00017CC7" w:rsidRPr="00017CC7" w:rsidTr="00FC0F9B">
        <w:tc>
          <w:tcPr>
            <w:tcW w:w="56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50/26</w:t>
            </w:r>
          </w:p>
        </w:tc>
        <w:tc>
          <w:tcPr>
            <w:tcW w:w="709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559" w:type="dxa"/>
            <w:vMerge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58.625,00 + </w:t>
            </w:r>
          </w:p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017CC7" w:rsidRPr="00017CC7" w:rsidRDefault="00017CC7" w:rsidP="0001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6.000,00</w:t>
            </w:r>
          </w:p>
        </w:tc>
      </w:tr>
    </w:tbl>
    <w:p w:rsidR="00017CC7" w:rsidRPr="00017CC7" w:rsidRDefault="00017CC7" w:rsidP="00017CC7">
      <w:pPr>
        <w:tabs>
          <w:tab w:val="left" w:pos="270"/>
          <w:tab w:val="left" w:pos="2897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017CC7">
        <w:rPr>
          <w:rFonts w:ascii="Times New Roman" w:eastAsia="Times New Roman" w:hAnsi="Times New Roman" w:cs="Times New Roman"/>
          <w:i/>
          <w:iCs/>
          <w:lang w:eastAsia="pl-PL"/>
        </w:rPr>
        <w:t>Działki nr  50/23, 50/24, 50/25, 50/26  położone we wsi Wioska, w odległości 2,4 km od centrum Sycowa. Porośnięte dziką roślinnością – w tym drzewami.</w:t>
      </w:r>
    </w:p>
    <w:p w:rsidR="00017CC7" w:rsidRPr="00017CC7" w:rsidRDefault="00017CC7" w:rsidP="00017CC7">
      <w:pPr>
        <w:tabs>
          <w:tab w:val="left" w:pos="270"/>
          <w:tab w:val="left" w:pos="2897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017CC7">
        <w:rPr>
          <w:rFonts w:ascii="Times New Roman" w:eastAsia="Times New Roman" w:hAnsi="Times New Roman" w:cs="Times New Roman"/>
          <w:i/>
          <w:iCs/>
          <w:lang w:eastAsia="pl-PL"/>
        </w:rPr>
        <w:t>Uzbrojenie terenu: dostępność sieci w drodze głównej.</w:t>
      </w:r>
    </w:p>
    <w:p w:rsidR="00017CC7" w:rsidRPr="00017CC7" w:rsidRDefault="00017CC7" w:rsidP="00017CC7">
      <w:pPr>
        <w:tabs>
          <w:tab w:val="left" w:pos="270"/>
          <w:tab w:val="left" w:pos="2897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017CC7">
        <w:rPr>
          <w:rFonts w:ascii="Times New Roman" w:eastAsia="Times New Roman" w:hAnsi="Times New Roman" w:cs="Times New Roman"/>
          <w:i/>
          <w:iCs/>
          <w:lang w:eastAsia="pl-PL"/>
        </w:rPr>
        <w:t>Minimalne postąpienie wynosi 1% ceny wywoławczej ( w zaokrągleniu do pełnych dziesiątek).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Nieruchomości są wolne od obciążeń i wszelkich zobowiązań</w:t>
      </w:r>
      <w:r w:rsidRPr="0001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lang w:eastAsia="pl-PL"/>
        </w:rPr>
        <w:t>Przeznaczenie w planie zagospodarowania przestrzennego: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</w:t>
      </w:r>
      <w:r w:rsidRPr="00017CC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Tereny zabudowy mieszkaniowej  jednorodzinnej  lub  usług  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</w:t>
      </w:r>
    </w:p>
    <w:p w:rsidR="00017CC7" w:rsidRPr="00017CC7" w:rsidRDefault="00017CC7" w:rsidP="00017CC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lang w:eastAsia="pl-PL"/>
        </w:rPr>
        <w:t>Przetarg odbędzie się w dniu  17 maja 2021r. o godz. 9.00</w:t>
      </w:r>
      <w:r w:rsidRPr="000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 </w:t>
      </w:r>
    </w:p>
    <w:p w:rsidR="00017CC7" w:rsidRPr="00017CC7" w:rsidRDefault="00017CC7" w:rsidP="00017CC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lang w:eastAsia="pl-PL"/>
        </w:rPr>
        <w:t>w pokoju nr 57 w Urzędzie Miasta i Gminy w Sycowie</w:t>
      </w:r>
    </w:p>
    <w:p w:rsidR="00017CC7" w:rsidRPr="00017CC7" w:rsidRDefault="00017CC7" w:rsidP="00017C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CC7" w:rsidRPr="00017CC7" w:rsidRDefault="00017CC7" w:rsidP="00017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17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Pr="00017CC7">
        <w:rPr>
          <w:rFonts w:ascii="Lucida Console" w:eastAsia="Times New Roman" w:hAnsi="Lucida Console" w:cs="Times New Roman"/>
          <w:sz w:val="20"/>
          <w:szCs w:val="20"/>
          <w:lang w:eastAsia="pl-PL"/>
        </w:rPr>
        <w:t>§</w:t>
      </w:r>
      <w:r w:rsidRPr="00017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ust. 6 rozporządzenia Rady Ministrów z dnia 14 września 2004r. w sprawie sposobu i trybu przeprowadzania przetargów oraz rokowań na zbycie nieruchomości (Dz. U. z 2014 poz. 1490), </w:t>
      </w:r>
      <w:r w:rsidRPr="00017C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warunkiem przystąpienia do przetargu jest</w:t>
      </w:r>
      <w:r w:rsidRPr="00017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7C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wpłacenie wadium w wysokości podanej w niniejszym ogłoszeniu z podaniem numeru działki. </w:t>
      </w:r>
      <w:r w:rsidRPr="00017C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Wadium należy wpłacić na </w:t>
      </w:r>
      <w:r w:rsidRPr="00017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konto Urzędu Miasta i Gminy w Sycowie w Banku Spółdzielczym Namysłów Filia Syców  nr  94 8890 0001 0936 2035 2009 0004, najpóźniej do dnia</w:t>
      </w:r>
      <w:r w:rsidRPr="00017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</w:t>
      </w:r>
      <w:r w:rsidRPr="00017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10 maja  2021r.  </w:t>
      </w:r>
    </w:p>
    <w:p w:rsidR="00017CC7" w:rsidRPr="00017CC7" w:rsidRDefault="00017CC7" w:rsidP="00017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Wpłacone wadium zostanie zaliczone na poczet ceny nabycia osobie wygrywającej przetarg lub zwrócone najpóźniej w ciągu 3 dni od dnia przetargu, jeżeli osoba wpłacająca nie wygra przetargu.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7CC7">
        <w:rPr>
          <w:rFonts w:ascii="Times New Roman" w:eastAsia="Times New Roman" w:hAnsi="Times New Roman" w:cs="Times New Roman"/>
          <w:sz w:val="20"/>
          <w:szCs w:val="20"/>
          <w:lang w:eastAsia="pl-PL"/>
        </w:rPr>
        <w:t>Wygrywający przetarg zobowiązany jest dokonać zapłaty w wysokości wylicytowanej kwoty oraz koszty notarialne i zawrzeć umowę sprzedaży w terminie wyznaczonym przez sprzedawcę.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7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wygrywająca przetarg nie stawi się bez usprawiedliwienia w miejscu i terminie ustalonym przez sprzedającego do zawarcia umowy notarialnej, sprzedawca odstąpi od zawarcia umowy notarialnej a wpłacone wadium nie podlega zwrotowi. 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Uwaga: 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1. Osoby przystępujące do przetargu powinny przedłożyć Przewodniczącemu Komisji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Przetargowej:  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24 marca 1920r. o nabywaniu nieruchomości przez cudzoziemców (tj. Dz. U. z 2017r., poz. 2278), w przypadku przystąpienia do przetargu przez jednego z małżonków w sytuacji wspólności ustawowej konieczne jest przedłożenie pisemnego wyrażenia zgody współmałżonka, w przypadku reprezentowania innej osoby pełnomocnictwo notarialne.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2. Osoby zainteresowane nabyciem działek przed przystąpieniem do przetargu winny dokonać oględzin w/w nieruchomości w terenie.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sz w:val="20"/>
          <w:szCs w:val="24"/>
          <w:lang w:eastAsia="pl-PL"/>
        </w:rPr>
        <w:t>Burmistrz Miasta i Gminy zastrzega sobie prawo odwołania lub unieważnienia przetargu w przypadku zaistnienia uzasadnionych przyczyn.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sz w:val="20"/>
          <w:szCs w:val="24"/>
          <w:lang w:eastAsia="pl-PL"/>
        </w:rPr>
        <w:t>Szczegółowe informacje dotyczące przetargu można uzyskać w Urzędzie Miasta i Gminy w Sycowie                 ul. Mickiewicza 1 pok. nr 38 i 38a lub pod nr tel. 62 785 5128, 62 606 6986.</w:t>
      </w:r>
      <w:r w:rsidRPr="00017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CC7" w:rsidRPr="00017CC7" w:rsidRDefault="00017CC7" w:rsidP="0001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sz w:val="24"/>
          <w:szCs w:val="24"/>
          <w:lang w:eastAsia="pl-PL"/>
        </w:rPr>
        <w:t>Syców, dnia 13 kwietnia  2021r.</w:t>
      </w:r>
    </w:p>
    <w:p w:rsidR="00017CC7" w:rsidRPr="00017CC7" w:rsidRDefault="00017CC7" w:rsidP="00017CC7">
      <w:pPr>
        <w:tabs>
          <w:tab w:val="left" w:pos="72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BURMISTRZ                 </w:t>
      </w:r>
    </w:p>
    <w:p w:rsidR="00017CC7" w:rsidRPr="00017CC7" w:rsidRDefault="00017CC7" w:rsidP="00017CC7">
      <w:pPr>
        <w:tabs>
          <w:tab w:val="left" w:pos="72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DARIUSZ MANIAK</w:t>
      </w:r>
      <w:bookmarkStart w:id="0" w:name="_GoBack"/>
      <w:bookmarkEnd w:id="0"/>
    </w:p>
    <w:sectPr w:rsidR="00017CC7" w:rsidRPr="0001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B7"/>
    <w:rsid w:val="00017CC7"/>
    <w:rsid w:val="00537E4F"/>
    <w:rsid w:val="00B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47D9-6C56-4E72-B4FE-4796118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2</cp:revision>
  <dcterms:created xsi:type="dcterms:W3CDTF">2021-04-12T11:15:00Z</dcterms:created>
  <dcterms:modified xsi:type="dcterms:W3CDTF">2021-04-12T11:15:00Z</dcterms:modified>
</cp:coreProperties>
</file>